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1"/>
          <w:sz w:val="32"/>
          <w:szCs w:val="32"/>
          <w:lang w:val="en-US" w:eastAsia="zh-CN"/>
        </w:rPr>
        <w:t>学而习之，慎而行之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/>
        <w:jc w:val="center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1"/>
          <w:sz w:val="24"/>
          <w:szCs w:val="24"/>
          <w:lang w:val="en-US" w:eastAsia="zh-CN"/>
        </w:rPr>
        <w:t>——</w:t>
      </w:r>
      <w:r>
        <w:rPr>
          <w:rFonts w:hint="eastAsia" w:ascii="宋体" w:hAnsi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临平二幼六月主题党日活动小结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6月25日，又是一个党员固定日，这意味着2017年又过去了一半。</w:t>
      </w:r>
      <w:r>
        <w:rPr>
          <w:rFonts w:hint="eastAsia" w:ascii="宋体" w:hAnsi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任何学习</w:t>
      </w:r>
      <w:r>
        <w:rPr>
          <w:rFonts w:hint="eastAsia" w:ascii="宋体" w:hAnsi="宋体" w:eastAsia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不能仅限于字面意思，不能过眼浮云，而应该入脑入心，外化于行。为此，临平二幼开展全体党员集中学习《党章知识选粹》</w:t>
      </w:r>
      <w:r>
        <w:rPr>
          <w:rFonts w:hint="eastAsia" w:ascii="宋体" w:hAnsi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及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学习《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instrText xml:space="preserve">HYPERLINK "http://www.baidu.com/link?url=O3HEzSjaOwheM7LYF9K9l_GFb_H-aP7WsGlwMy6aGSHPdZOZBysEmwxLxGcf_m2MWmp7Zefx_dlo7Oc3NdlsOq" \t "_blank"</w:instrTex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中国共产党工作机关条例(试行)》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bookmarkStart w:id="0" w:name="_GoBack"/>
      <w:r>
        <w:rPr>
          <w:rFonts w:hint="eastAsia" w:eastAsia="宋体"/>
          <w:color w:val="444444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1540510</wp:posOffset>
            </wp:positionV>
            <wp:extent cx="3476625" cy="3028315"/>
            <wp:effectExtent l="0" t="0" r="9525" b="635"/>
            <wp:wrapTight wrapText="bothSides">
              <wp:wrapPolygon>
                <wp:start x="0" y="0"/>
                <wp:lineTo x="0" y="21469"/>
                <wp:lineTo x="21541" y="21469"/>
                <wp:lineTo x="21541" y="0"/>
                <wp:lineTo x="0" y="0"/>
              </wp:wrapPolygon>
            </wp:wrapTight>
            <wp:docPr id="1" name="图片 2" descr="QQ图片2017062607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70626074936"/>
                    <pic:cNvPicPr>
                      <a:picLocks noChangeAspect="1"/>
                    </pic:cNvPicPr>
                  </pic:nvPicPr>
                  <pic:blipFill>
                    <a:blip r:embed="rId4"/>
                    <a:srcRect t="1289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首先由俞老师为大家解读了《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instrText xml:space="preserve">HYPERLINK "http://www.baidu.com/link?url=O3HEzSjaOwheM7LYF9K9l_GFb_H-aP7WsGlwMy6aGSHPdZOZBysEmwxLxGcf_m2MWmp7Zefx_dlo7Oc3NdlsOq" \t "_blank"</w:instrTex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中国共产党工作机关条例(试行)》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的相关条例，区分了党委、党组和党的工作机关的概念，并带领党员教师们体会了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instrText xml:space="preserve">HYPERLINK "http://www.baidu.com/link?url=O3HEzSjaOwheM7LYF9K9l_GFb_H-aP7WsGlwMy6aGSHPdZOZBysEmwxLxGcf_m2MWmp7Zefx_dlo7Oc3NdlsOq" \t "_blank"</w:instrTex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中国共产党工作机关条例(试行)》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的重要意义，学习了其中的重点及要点。</w:t>
      </w:r>
      <w:r>
        <w:rPr>
          <w:rFonts w:hint="eastAsia" w:ascii="宋体" w:hAnsi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其次</w:t>
      </w:r>
      <w:r>
        <w:rPr>
          <w:rFonts w:hint="eastAsia" w:ascii="宋体" w:hAnsi="宋体" w:eastAsia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由陈佳敏介绍电教片《党章知识选粹》</w:t>
      </w:r>
      <w:r>
        <w:rPr>
          <w:rFonts w:hint="eastAsia" w:ascii="宋体" w:hAnsi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并组织党员教师一同观看</w:t>
      </w:r>
      <w:r>
        <w:rPr>
          <w:rFonts w:hint="eastAsia" w:ascii="宋体" w:hAnsi="宋体" w:eastAsia="宋体" w:cs="宋体"/>
          <w:b w:val="0"/>
          <w:bCs/>
          <w:color w:val="000000"/>
          <w:kern w:val="1"/>
          <w:sz w:val="24"/>
          <w:szCs w:val="24"/>
          <w:lang w:val="en-US" w:eastAsia="zh-CN"/>
        </w:rPr>
        <w:t>。体党员认真观看，一边倾听一边记录，深刻理解了党章的地位和作用，党的性质和宗旨，党的指导思想。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作为一名党员，要时时逐条对照党员的权利和义务，严格按党章规定的要求办事，要维护自己的权利，更要履行自己的义务，要从我做起，时刻牢记自己肩负的责任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。最后，党支部书记对本次活动进行了小结，在要求我们做一名合格党员的同时，表扬大家能冒雨前行参加党员活动，真正把党员活动落实到位。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本次活动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认真以ppt的形式及动漫的形式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解读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了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instrText xml:space="preserve">HYPERLINK "http://www.baidu.com/link?url=O3HEzSjaOwheM7LYF9K9l_GFb_H-aP7WsGlwMy6aGSHPdZOZBysEmwxLxGcf_m2MWmp7Zefx_dlo7Oc3NdlsOq" \t "_blank"</w:instrTex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中国共产党工作机关条例(试行)》</w:t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宋体"/>
          <w:kern w:val="1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《党章》，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做到轻松中学到了知识，幽默中传递了正能量，有效激发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党员的学习兴趣，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同时，让党员深刻认识了自己的职责与义务。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622" w:firstLineChars="1926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622" w:firstLineChars="1926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622" w:firstLineChars="1926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杭州市临平第二幼儿园党支部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5102" w:firstLineChars="2126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二〇一七年六月二十六日</w:t>
      </w:r>
    </w:p>
    <w:p>
      <w:pPr>
        <w:spacing w:line="276" w:lineRule="auto"/>
        <w:ind w:right="480"/>
        <w:jc w:val="left"/>
        <w:rPr>
          <w:rFonts w:ascii="宋体" w:hAnsi="宋体" w:cs="仿宋_GB2312"/>
          <w:b/>
          <w:color w:val="auto"/>
          <w:kern w:val="1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7A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156D"/>
    <w:rsid w:val="00D84CC4"/>
    <w:rsid w:val="016A0588"/>
    <w:rsid w:val="1450442B"/>
    <w:rsid w:val="23341CE4"/>
    <w:rsid w:val="2C6C054E"/>
    <w:rsid w:val="3944715B"/>
    <w:rsid w:val="409A0398"/>
    <w:rsid w:val="4D3316DD"/>
    <w:rsid w:val="4FAC22E9"/>
    <w:rsid w:val="5BCD156D"/>
    <w:rsid w:val="60514D2F"/>
    <w:rsid w:val="65411510"/>
    <w:rsid w:val="68D907B6"/>
    <w:rsid w:val="6B2240A6"/>
    <w:rsid w:val="6D300D8D"/>
    <w:rsid w:val="70BE4DFE"/>
    <w:rsid w:val="77877DC9"/>
    <w:rsid w:val="7AD47FD2"/>
    <w:rsid w:val="7DFD5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2017-12-19T09:13:00Z</dcterms:created>
  <dc:creator>阳光雨露</dc:creator>
  <cp:lastModifiedBy>阳光雨露</cp:lastModifiedBy>
  <dcterms:modified xsi:type="dcterms:W3CDTF">2017-12-19T09:14:19Z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